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D0" w:rsidRPr="00D13F43" w:rsidRDefault="006E7AD0" w:rsidP="006E7AD0">
      <w:pPr>
        <w:rPr>
          <w:vanish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E7AD0" w:rsidRPr="00532565" w:rsidTr="009F6509">
        <w:tc>
          <w:tcPr>
            <w:tcW w:w="2409" w:type="dxa"/>
            <w:shd w:val="clear" w:color="auto" w:fill="auto"/>
          </w:tcPr>
          <w:p w:rsidR="006E7AD0" w:rsidRPr="00532565" w:rsidRDefault="006E7AD0" w:rsidP="009F6509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6E7AD0" w:rsidP="009F6509">
            <w:pPr>
              <w:jc w:val="center"/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1</w:t>
            </w:r>
          </w:p>
        </w:tc>
      </w:tr>
      <w:tr w:rsidR="006E7AD0" w:rsidRPr="00532565" w:rsidTr="009F6509">
        <w:tc>
          <w:tcPr>
            <w:tcW w:w="2409" w:type="dxa"/>
            <w:shd w:val="clear" w:color="auto" w:fill="auto"/>
          </w:tcPr>
          <w:p w:rsidR="006E7AD0" w:rsidRPr="00532565" w:rsidRDefault="006E7AD0" w:rsidP="009F6509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CA29C8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география</w:t>
            </w:r>
          </w:p>
        </w:tc>
      </w:tr>
      <w:tr w:rsidR="006E7AD0" w:rsidRPr="00532565" w:rsidTr="009F6509">
        <w:tc>
          <w:tcPr>
            <w:tcW w:w="2409" w:type="dxa"/>
            <w:shd w:val="clear" w:color="auto" w:fill="auto"/>
          </w:tcPr>
          <w:p w:rsidR="006E7AD0" w:rsidRPr="00532565" w:rsidRDefault="006E7AD0" w:rsidP="009F6509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E7AD0" w:rsidRPr="009F6509" w:rsidRDefault="00CA29C8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</w:p>
        </w:tc>
      </w:tr>
    </w:tbl>
    <w:p w:rsidR="006E7AD0" w:rsidRPr="006649E3" w:rsidRDefault="006E7AD0" w:rsidP="006E7AD0">
      <w:pPr>
        <w:rPr>
          <w:b/>
          <w:sz w:val="28"/>
          <w:szCs w:val="28"/>
          <w:lang w:val="en-US"/>
        </w:rPr>
      </w:pPr>
    </w:p>
    <w:p w:rsidR="006E7AD0" w:rsidRPr="00532565" w:rsidRDefault="006E7AD0" w:rsidP="006E7AD0">
      <w:pPr>
        <w:rPr>
          <w:b/>
          <w:sz w:val="24"/>
          <w:szCs w:val="24"/>
        </w:rPr>
      </w:pPr>
      <w:r w:rsidRPr="00532565">
        <w:rPr>
          <w:b/>
          <w:sz w:val="28"/>
          <w:szCs w:val="28"/>
        </w:rPr>
        <w:t xml:space="preserve">         </w:t>
      </w:r>
      <w:r w:rsidRPr="00532565">
        <w:rPr>
          <w:b/>
          <w:sz w:val="24"/>
          <w:szCs w:val="24"/>
        </w:rPr>
        <w:t>Образовательный минимум</w:t>
      </w:r>
    </w:p>
    <w:p w:rsidR="006E7AD0" w:rsidRPr="00532565" w:rsidRDefault="006E7AD0" w:rsidP="006E7AD0">
      <w:pPr>
        <w:rPr>
          <w:b/>
          <w:sz w:val="28"/>
          <w:szCs w:val="28"/>
        </w:rPr>
      </w:pPr>
    </w:p>
    <w:p w:rsidR="00CA29C8" w:rsidRDefault="00CA29C8" w:rsidP="00CA29C8">
      <w:pPr>
        <w:rPr>
          <w:b/>
          <w:sz w:val="24"/>
          <w:szCs w:val="24"/>
        </w:rPr>
      </w:pPr>
    </w:p>
    <w:p w:rsidR="006649E3" w:rsidRDefault="006649E3" w:rsidP="006E7AD0"/>
    <w:p w:rsidR="00CA29C8" w:rsidRPr="00CA29C8" w:rsidRDefault="00CA29C8" w:rsidP="006E7AD0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0782"/>
      </w:tblGrid>
      <w:tr w:rsidR="006649E3" w:rsidTr="00CA29C8">
        <w:trPr>
          <w:trHeight w:val="381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215F5" w:rsidRDefault="006649E3">
            <w:pPr>
              <w:jc w:val="center"/>
              <w:rPr>
                <w:sz w:val="26"/>
                <w:szCs w:val="26"/>
              </w:rPr>
            </w:pPr>
            <w:r w:rsidRPr="00F215F5">
              <w:rPr>
                <w:sz w:val="26"/>
                <w:szCs w:val="26"/>
              </w:rPr>
              <w:t>Термин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215F5" w:rsidRDefault="006649E3">
            <w:pPr>
              <w:jc w:val="center"/>
              <w:rPr>
                <w:sz w:val="26"/>
                <w:szCs w:val="26"/>
              </w:rPr>
            </w:pPr>
            <w:r w:rsidRPr="00F215F5">
              <w:rPr>
                <w:sz w:val="26"/>
                <w:szCs w:val="26"/>
              </w:rPr>
              <w:t>Определение</w:t>
            </w:r>
          </w:p>
        </w:tc>
      </w:tr>
      <w:tr w:rsidR="006649E3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CA29C8" w:rsidRDefault="006649E3" w:rsidP="00813FD7">
            <w:pPr>
              <w:rPr>
                <w:sz w:val="26"/>
                <w:szCs w:val="26"/>
              </w:rPr>
            </w:pPr>
            <w:r w:rsidRPr="00CA29C8">
              <w:rPr>
                <w:sz w:val="26"/>
                <w:szCs w:val="26"/>
              </w:rPr>
              <w:t>1.</w:t>
            </w:r>
            <w:r w:rsidRPr="00CA29C8">
              <w:rPr>
                <w:sz w:val="26"/>
                <w:szCs w:val="26"/>
                <w:lang w:val="en-US"/>
              </w:rPr>
              <w:t xml:space="preserve"> </w:t>
            </w:r>
            <w:r w:rsidR="00CA29C8" w:rsidRPr="00CA29C8">
              <w:rPr>
                <w:sz w:val="24"/>
                <w:szCs w:val="24"/>
              </w:rPr>
              <w:t>Материки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215F5" w:rsidRDefault="00CA29C8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огромные участки суши, со всех или почти со всех сторон окруженные водой</w:t>
            </w:r>
          </w:p>
        </w:tc>
      </w:tr>
      <w:tr w:rsidR="006649E3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CA29C8" w:rsidRDefault="006649E3" w:rsidP="00813FD7">
            <w:pPr>
              <w:rPr>
                <w:sz w:val="26"/>
                <w:szCs w:val="26"/>
              </w:rPr>
            </w:pPr>
            <w:r w:rsidRPr="00CA29C8">
              <w:rPr>
                <w:sz w:val="26"/>
                <w:szCs w:val="26"/>
                <w:lang w:val="en-US"/>
              </w:rPr>
              <w:t>2.</w:t>
            </w:r>
            <w:r w:rsidRPr="00CA29C8">
              <w:rPr>
                <w:sz w:val="26"/>
                <w:szCs w:val="26"/>
              </w:rPr>
              <w:t xml:space="preserve"> </w:t>
            </w:r>
            <w:r w:rsidR="00CA29C8" w:rsidRPr="00CA29C8">
              <w:rPr>
                <w:sz w:val="24"/>
                <w:szCs w:val="24"/>
              </w:rPr>
              <w:t>Часть света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215F5" w:rsidRDefault="00CA29C8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крупные районы Земли, включающие материки или их крупные части вместе с близлежащими островами</w:t>
            </w:r>
          </w:p>
        </w:tc>
      </w:tr>
      <w:tr w:rsidR="00695FEE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CA29C8" w:rsidRDefault="00695FEE">
            <w:pPr>
              <w:rPr>
                <w:sz w:val="26"/>
                <w:szCs w:val="26"/>
              </w:rPr>
            </w:pPr>
            <w:r w:rsidRPr="00CA29C8">
              <w:rPr>
                <w:sz w:val="26"/>
                <w:szCs w:val="26"/>
              </w:rPr>
              <w:t xml:space="preserve">3. </w:t>
            </w:r>
            <w:r w:rsidR="00CA29C8" w:rsidRPr="00CA29C8">
              <w:rPr>
                <w:sz w:val="24"/>
                <w:szCs w:val="24"/>
              </w:rPr>
              <w:t>Геологическое время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215F5" w:rsidRDefault="00CA29C8" w:rsidP="00695FEE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время, в течение которого развивается наша планета</w:t>
            </w:r>
          </w:p>
        </w:tc>
      </w:tr>
      <w:tr w:rsidR="00695FEE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CA29C8" w:rsidRDefault="00695FEE">
            <w:pPr>
              <w:rPr>
                <w:sz w:val="26"/>
                <w:szCs w:val="26"/>
              </w:rPr>
            </w:pPr>
            <w:r w:rsidRPr="00CA29C8">
              <w:rPr>
                <w:sz w:val="26"/>
                <w:szCs w:val="26"/>
              </w:rPr>
              <w:t xml:space="preserve">4. </w:t>
            </w:r>
            <w:r w:rsidR="00CA29C8" w:rsidRPr="00CA29C8">
              <w:rPr>
                <w:sz w:val="24"/>
                <w:szCs w:val="24"/>
              </w:rPr>
              <w:t>Платформа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215F5" w:rsidRDefault="00CA29C8" w:rsidP="00695FEE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древний устойчивый участок земной коры, на котором горообразование уже завершилось и происходит только разрушение того, что было создано природой</w:t>
            </w:r>
          </w:p>
        </w:tc>
      </w:tr>
      <w:tr w:rsidR="00695FEE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CA29C8" w:rsidRDefault="00695FEE">
            <w:pPr>
              <w:rPr>
                <w:sz w:val="26"/>
                <w:szCs w:val="26"/>
              </w:rPr>
            </w:pPr>
            <w:r w:rsidRPr="00CA29C8">
              <w:rPr>
                <w:sz w:val="26"/>
                <w:szCs w:val="26"/>
              </w:rPr>
              <w:t xml:space="preserve">5. </w:t>
            </w:r>
            <w:r w:rsidR="00CA29C8" w:rsidRPr="00CA29C8">
              <w:rPr>
                <w:sz w:val="24"/>
                <w:szCs w:val="24"/>
              </w:rPr>
              <w:t>Складчатые пояса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215F5" w:rsidRDefault="00CA29C8" w:rsidP="00695FEE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обширные участки, в пределах которых земная кора смята в складки</w:t>
            </w:r>
          </w:p>
        </w:tc>
      </w:tr>
      <w:tr w:rsidR="00695FEE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CA29C8" w:rsidRDefault="00695FEE">
            <w:pPr>
              <w:rPr>
                <w:sz w:val="26"/>
                <w:szCs w:val="26"/>
              </w:rPr>
            </w:pPr>
            <w:r w:rsidRPr="00CA29C8">
              <w:rPr>
                <w:sz w:val="26"/>
                <w:szCs w:val="26"/>
              </w:rPr>
              <w:t xml:space="preserve">6. </w:t>
            </w:r>
            <w:r w:rsidR="00CA29C8" w:rsidRPr="00CA29C8">
              <w:rPr>
                <w:sz w:val="24"/>
                <w:szCs w:val="24"/>
              </w:rPr>
              <w:t>Горы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215F5" w:rsidRDefault="00CA29C8" w:rsidP="00695FEE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положительные формы рельефа, в пределах которых наблюдаются перепады высот, превышающие 200 м</w:t>
            </w:r>
          </w:p>
        </w:tc>
      </w:tr>
      <w:tr w:rsidR="00695FEE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CA29C8" w:rsidRDefault="00695FEE">
            <w:pPr>
              <w:rPr>
                <w:sz w:val="26"/>
                <w:szCs w:val="26"/>
              </w:rPr>
            </w:pPr>
            <w:r w:rsidRPr="00CA29C8">
              <w:rPr>
                <w:sz w:val="26"/>
                <w:szCs w:val="26"/>
              </w:rPr>
              <w:t xml:space="preserve">7. </w:t>
            </w:r>
            <w:r w:rsidR="00CA29C8" w:rsidRPr="00CA29C8">
              <w:rPr>
                <w:sz w:val="24"/>
                <w:szCs w:val="24"/>
              </w:rPr>
              <w:t>Равнины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215F5" w:rsidRDefault="00CA29C8" w:rsidP="00695FEE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обширные участки земной поверхности с малыми колебаниями высот (менее 200м) и небольшими уклонами</w:t>
            </w:r>
          </w:p>
        </w:tc>
      </w:tr>
      <w:tr w:rsidR="00695FEE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CA29C8" w:rsidRDefault="00695FEE">
            <w:pPr>
              <w:rPr>
                <w:sz w:val="26"/>
                <w:szCs w:val="26"/>
              </w:rPr>
            </w:pPr>
            <w:r w:rsidRPr="00CA29C8">
              <w:rPr>
                <w:sz w:val="26"/>
                <w:szCs w:val="26"/>
              </w:rPr>
              <w:t xml:space="preserve">8. </w:t>
            </w:r>
            <w:r w:rsidR="00CA29C8" w:rsidRPr="00CA29C8">
              <w:rPr>
                <w:sz w:val="24"/>
                <w:szCs w:val="24"/>
              </w:rPr>
              <w:t>Воздушная масса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215F5" w:rsidRDefault="00CA29C8" w:rsidP="00695FEE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большие объемы воздуха тропосферы, обладающие однородными свойствами</w:t>
            </w:r>
          </w:p>
        </w:tc>
      </w:tr>
      <w:tr w:rsidR="006649E3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CA29C8" w:rsidRDefault="00B11CA7">
            <w:pPr>
              <w:rPr>
                <w:sz w:val="26"/>
                <w:szCs w:val="26"/>
              </w:rPr>
            </w:pPr>
            <w:r w:rsidRPr="00CA29C8">
              <w:rPr>
                <w:sz w:val="26"/>
                <w:szCs w:val="26"/>
              </w:rPr>
              <w:t>9</w:t>
            </w:r>
            <w:r w:rsidR="006649E3" w:rsidRPr="00CA29C8">
              <w:rPr>
                <w:sz w:val="26"/>
                <w:szCs w:val="26"/>
              </w:rPr>
              <w:t>.</w:t>
            </w:r>
            <w:r w:rsidR="00813FD7" w:rsidRPr="00CA29C8">
              <w:rPr>
                <w:sz w:val="26"/>
                <w:szCs w:val="26"/>
              </w:rPr>
              <w:t xml:space="preserve"> </w:t>
            </w:r>
            <w:r w:rsidR="00CA29C8" w:rsidRPr="00CA29C8">
              <w:rPr>
                <w:sz w:val="24"/>
                <w:szCs w:val="24"/>
              </w:rPr>
              <w:t>Пассаты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215F5" w:rsidRDefault="00CA29C8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постоянные ветры, дующие от тропиков к экватору</w:t>
            </w:r>
          </w:p>
        </w:tc>
      </w:tr>
      <w:tr w:rsidR="006649E3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CA29C8" w:rsidRDefault="00B11CA7">
            <w:pPr>
              <w:rPr>
                <w:sz w:val="26"/>
                <w:szCs w:val="26"/>
              </w:rPr>
            </w:pPr>
            <w:r w:rsidRPr="00CA29C8">
              <w:rPr>
                <w:sz w:val="26"/>
                <w:szCs w:val="26"/>
              </w:rPr>
              <w:t>10</w:t>
            </w:r>
            <w:r w:rsidR="006649E3" w:rsidRPr="00CA29C8">
              <w:rPr>
                <w:sz w:val="26"/>
                <w:szCs w:val="26"/>
              </w:rPr>
              <w:t>.</w:t>
            </w:r>
            <w:r w:rsidR="00813FD7" w:rsidRPr="00CA29C8">
              <w:rPr>
                <w:sz w:val="26"/>
                <w:szCs w:val="26"/>
              </w:rPr>
              <w:t xml:space="preserve"> </w:t>
            </w:r>
            <w:r w:rsidR="00CA29C8" w:rsidRPr="00CA29C8">
              <w:rPr>
                <w:sz w:val="24"/>
                <w:szCs w:val="24"/>
              </w:rPr>
              <w:t>Муссоны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215F5" w:rsidRDefault="00CA29C8" w:rsidP="00B11CA7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сезонные ветры, меняющие свое направление дважды в год – зимой с суши на море, летом с моря на сушу</w:t>
            </w:r>
          </w:p>
        </w:tc>
      </w:tr>
    </w:tbl>
    <w:p w:rsidR="006E7AD0" w:rsidRPr="006649E3" w:rsidRDefault="006E7AD0" w:rsidP="006E7AD0"/>
    <w:p w:rsidR="006C27A0" w:rsidRDefault="006C27A0" w:rsidP="006C27A0"/>
    <w:p w:rsidR="006407D5" w:rsidRDefault="006407D5" w:rsidP="006C27A0"/>
    <w:p w:rsidR="00F215F5" w:rsidRDefault="00F215F5" w:rsidP="006C27A0"/>
    <w:p w:rsidR="00F215F5" w:rsidRDefault="00F215F5" w:rsidP="006C27A0"/>
    <w:p w:rsidR="00F215F5" w:rsidRDefault="00F215F5" w:rsidP="006C27A0"/>
    <w:p w:rsidR="00F215F5" w:rsidRDefault="00F215F5" w:rsidP="006C27A0"/>
    <w:p w:rsidR="00F215F5" w:rsidRDefault="00F215F5" w:rsidP="006C27A0"/>
    <w:p w:rsidR="00F215F5" w:rsidRDefault="00F215F5" w:rsidP="006C27A0"/>
    <w:p w:rsidR="00F215F5" w:rsidRDefault="00F215F5" w:rsidP="006C27A0"/>
    <w:p w:rsidR="00F215F5" w:rsidRDefault="00F215F5" w:rsidP="006C27A0"/>
    <w:p w:rsidR="00501BA5" w:rsidRDefault="00501BA5" w:rsidP="006C27A0"/>
    <w:p w:rsidR="00501BA5" w:rsidRPr="00D13F43" w:rsidRDefault="00501BA5" w:rsidP="006C27A0">
      <w:pPr>
        <w:rPr>
          <w:vanish/>
        </w:rPr>
      </w:pPr>
    </w:p>
    <w:p w:rsidR="006C27A0" w:rsidRPr="007C311D" w:rsidRDefault="006C27A0" w:rsidP="00E541C6">
      <w:pPr>
        <w:rPr>
          <w:b/>
          <w:sz w:val="24"/>
          <w:szCs w:val="24"/>
        </w:rPr>
      </w:pPr>
    </w:p>
    <w:sectPr w:rsidR="006C27A0" w:rsidRPr="007C311D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9DB7C9D"/>
    <w:multiLevelType w:val="hybridMultilevel"/>
    <w:tmpl w:val="4E8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7EF00317"/>
    <w:multiLevelType w:val="hybridMultilevel"/>
    <w:tmpl w:val="7CAE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E7AD0"/>
    <w:rsid w:val="00106C66"/>
    <w:rsid w:val="001E1DA5"/>
    <w:rsid w:val="002F5904"/>
    <w:rsid w:val="00350AA8"/>
    <w:rsid w:val="00417F58"/>
    <w:rsid w:val="00467A64"/>
    <w:rsid w:val="00501BA5"/>
    <w:rsid w:val="005854A9"/>
    <w:rsid w:val="005F0E98"/>
    <w:rsid w:val="006407D5"/>
    <w:rsid w:val="006649E3"/>
    <w:rsid w:val="00695FEE"/>
    <w:rsid w:val="006A7B3D"/>
    <w:rsid w:val="006C27A0"/>
    <w:rsid w:val="006E7AD0"/>
    <w:rsid w:val="007C75EE"/>
    <w:rsid w:val="00813FD7"/>
    <w:rsid w:val="00854776"/>
    <w:rsid w:val="0088714E"/>
    <w:rsid w:val="00933D17"/>
    <w:rsid w:val="00954003"/>
    <w:rsid w:val="009827D1"/>
    <w:rsid w:val="009F1612"/>
    <w:rsid w:val="009F6509"/>
    <w:rsid w:val="00A43CB2"/>
    <w:rsid w:val="00A85722"/>
    <w:rsid w:val="00AF28AF"/>
    <w:rsid w:val="00B11CA7"/>
    <w:rsid w:val="00C22454"/>
    <w:rsid w:val="00CA29C8"/>
    <w:rsid w:val="00D8100F"/>
    <w:rsid w:val="00D94A2E"/>
    <w:rsid w:val="00E541C6"/>
    <w:rsid w:val="00E76F01"/>
    <w:rsid w:val="00EE396C"/>
    <w:rsid w:val="00F215F5"/>
    <w:rsid w:val="00F9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E39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8">
    <w:name w:val="Placeholder Text"/>
    <w:basedOn w:val="a0"/>
    <w:uiPriority w:val="99"/>
    <w:semiHidden/>
    <w:rsid w:val="0088714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40360-8D29-4E59-AE1A-72285F50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6</cp:revision>
  <cp:lastPrinted>2018-12-10T14:58:00Z</cp:lastPrinted>
  <dcterms:created xsi:type="dcterms:W3CDTF">2018-11-23T18:52:00Z</dcterms:created>
  <dcterms:modified xsi:type="dcterms:W3CDTF">2018-12-16T18:25:00Z</dcterms:modified>
</cp:coreProperties>
</file>